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030BE" w:rsidRDefault="00CC6FED">
      <w:pPr>
        <w:spacing w:after="160" w:line="259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ANEXA 2 – DECLARAŢIE PRIVIND NEFINANŢAREA DIN ALTE SURSE</w:t>
      </w:r>
    </w:p>
    <w:p w14:paraId="00000002" w14:textId="77777777" w:rsidR="005030BE" w:rsidRDefault="005030BE">
      <w:pPr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14:paraId="00000003" w14:textId="77777777" w:rsidR="005030BE" w:rsidRDefault="005030BE">
      <w:pPr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14:paraId="00000004" w14:textId="77777777" w:rsidR="005030BE" w:rsidRDefault="005030BE">
      <w:pPr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14:paraId="00000005" w14:textId="77777777" w:rsidR="005030BE" w:rsidRDefault="005030BE">
      <w:pPr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14:paraId="00000006" w14:textId="77777777" w:rsidR="005030BE" w:rsidRDefault="00CC6FE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Declaraţie pe propria răspundere privind nefinanţarea din alte surse</w:t>
      </w:r>
    </w:p>
    <w:p w14:paraId="00000007" w14:textId="77777777" w:rsidR="005030BE" w:rsidRDefault="005030B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8" w14:textId="77777777" w:rsidR="005030BE" w:rsidRDefault="005030BE">
      <w:pPr>
        <w:spacing w:after="16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9" w14:textId="77777777" w:rsidR="005030BE" w:rsidRDefault="00CC6FED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Subsemnatul/Subsemnata .............................................. declar pe proprie răspundere că activităţile şi cheltuielile prevăzute în cadrul proiectului cu titlul: .........................................................................., propus</w:t>
      </w:r>
      <w:r>
        <w:rPr>
          <w:rFonts w:ascii="Times New Roman" w:eastAsia="Times New Roman" w:hAnsi="Times New Roman" w:cs="Times New Roman"/>
        </w:rPr>
        <w:t xml:space="preserve"> pentru finanțare în cadrul proiectului antreprenor@unatc 4.0, domeniul ………………….., nu sunt şi nu au fost finanţate din alte fonduri publice naționale sau internaționale. De asemenea, orice co-finanțare a proiectului instituțional și/sau a unor activități d</w:t>
      </w:r>
      <w:r>
        <w:rPr>
          <w:rFonts w:ascii="Times New Roman" w:eastAsia="Times New Roman" w:hAnsi="Times New Roman" w:cs="Times New Roman"/>
        </w:rPr>
        <w:t>in proiect se va face în conformitate cu condițiile legislative în vigoare și evitând dubla finanțare (cu excepția cazului în care se poate dovedi complementaritatea).</w:t>
      </w:r>
    </w:p>
    <w:p w14:paraId="0000000A" w14:textId="77777777" w:rsidR="005030BE" w:rsidRDefault="005030BE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14:paraId="0000000B" w14:textId="77777777" w:rsidR="005030BE" w:rsidRDefault="005030BE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14:paraId="0000000C" w14:textId="77777777" w:rsidR="005030BE" w:rsidRDefault="005030BE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5030BE" w:rsidRDefault="00CC6FED">
      <w:pPr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Data:</w:t>
      </w:r>
    </w:p>
    <w:p w14:paraId="0000000E" w14:textId="77777777" w:rsidR="005030BE" w:rsidRDefault="00CC6FED">
      <w:pPr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Coordonator de proiect</w:t>
      </w:r>
    </w:p>
    <w:p w14:paraId="0000000F" w14:textId="77777777" w:rsidR="005030BE" w:rsidRDefault="00CC6FED">
      <w:pPr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Numele şi prenumele</w:t>
      </w:r>
    </w:p>
    <w:p w14:paraId="00000010" w14:textId="77777777" w:rsidR="005030BE" w:rsidRDefault="00CC6FED">
      <w:pPr>
        <w:spacing w:after="160" w:line="259" w:lineRule="auto"/>
      </w:pPr>
      <w:r>
        <w:rPr>
          <w:rFonts w:ascii="Times New Roman" w:eastAsia="Times New Roman" w:hAnsi="Times New Roman" w:cs="Times New Roman"/>
        </w:rPr>
        <w:t>Semnătura</w:t>
      </w:r>
    </w:p>
    <w:sectPr w:rsidR="005030B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BE"/>
    <w:rsid w:val="005030BE"/>
    <w:rsid w:val="00C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DE1F6-7F04-4529-86BC-3DD61BF5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coza</dc:creator>
  <cp:lastModifiedBy>dan coza</cp:lastModifiedBy>
  <cp:revision>2</cp:revision>
  <dcterms:created xsi:type="dcterms:W3CDTF">2022-05-25T16:35:00Z</dcterms:created>
  <dcterms:modified xsi:type="dcterms:W3CDTF">2022-05-25T16:35:00Z</dcterms:modified>
</cp:coreProperties>
</file>